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613F5" w14:textId="77777777" w:rsidR="00933DAB" w:rsidRPr="00DD36F3" w:rsidRDefault="00933DAB" w:rsidP="00933DAB">
      <w:pPr>
        <w:jc w:val="center"/>
        <w:rPr>
          <w:rFonts w:ascii="Constantia" w:eastAsia="Times New Roman" w:hAnsi="Constantia" w:cs="Times New Roman"/>
          <w:b/>
          <w:bCs/>
          <w:sz w:val="20"/>
          <w:szCs w:val="20"/>
        </w:rPr>
      </w:pPr>
      <w:r w:rsidRPr="00DD36F3">
        <w:rPr>
          <w:rFonts w:ascii="Constantia" w:eastAsia="Times New Roman" w:hAnsi="Constantia" w:cs="Times New Roman"/>
          <w:b/>
          <w:bCs/>
          <w:sz w:val="20"/>
          <w:szCs w:val="20"/>
        </w:rPr>
        <w:t xml:space="preserve">KLAUZULA INFORMACYJNA </w:t>
      </w:r>
    </w:p>
    <w:p w14:paraId="63887E5C" w14:textId="77777777" w:rsidR="00933DAB" w:rsidRPr="00DD36F3" w:rsidRDefault="00933DAB" w:rsidP="00933DAB">
      <w:pPr>
        <w:jc w:val="both"/>
        <w:rPr>
          <w:rFonts w:ascii="Constantia" w:eastAsia="Times New Roman" w:hAnsi="Constantia" w:cs="Times New Roman"/>
          <w:sz w:val="20"/>
          <w:szCs w:val="20"/>
        </w:rPr>
      </w:pPr>
    </w:p>
    <w:p w14:paraId="06647FE5" w14:textId="3CAC2F9C" w:rsidR="00933DAB" w:rsidRPr="00A33961" w:rsidRDefault="00933DAB" w:rsidP="00933DAB">
      <w:pPr>
        <w:jc w:val="both"/>
        <w:rPr>
          <w:rFonts w:ascii="Constantia" w:eastAsia="Times New Roman" w:hAnsi="Constantia" w:cs="Times New Roman"/>
          <w:b/>
          <w:bCs/>
          <w:sz w:val="20"/>
          <w:szCs w:val="20"/>
        </w:rPr>
      </w:pPr>
      <w:r w:rsidRPr="0015047C">
        <w:rPr>
          <w:rFonts w:ascii="Constantia" w:eastAsia="Times New Roman" w:hAnsi="Constantia" w:cs="Times New Roman"/>
          <w:sz w:val="20"/>
          <w:szCs w:val="20"/>
        </w:rPr>
        <w:t>Zgodnie z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zwanego w skrócie „RODO</w:t>
      </w:r>
      <w:r>
        <w:rPr>
          <w:rFonts w:ascii="Constantia" w:eastAsia="Times New Roman" w:hAnsi="Constantia" w:cs="Times New Roman"/>
          <w:sz w:val="20"/>
          <w:szCs w:val="20"/>
        </w:rPr>
        <w:t xml:space="preserve">” </w:t>
      </w:r>
      <w:r w:rsidRPr="00917A47">
        <w:rPr>
          <w:rFonts w:ascii="Constantia" w:eastAsia="Times New Roman" w:hAnsi="Constantia" w:cs="Times New Roman"/>
          <w:sz w:val="20"/>
          <w:szCs w:val="20"/>
        </w:rPr>
        <w:t>Uniwersytet w Białymstoku informuje:</w:t>
      </w:r>
    </w:p>
    <w:p w14:paraId="588B19F4" w14:textId="77777777" w:rsidR="00933DAB" w:rsidRPr="00DD36F3" w:rsidRDefault="00933DAB" w:rsidP="00933DAB">
      <w:pPr>
        <w:keepLines/>
        <w:numPr>
          <w:ilvl w:val="0"/>
          <w:numId w:val="1"/>
        </w:numPr>
        <w:spacing w:after="0" w:line="240" w:lineRule="auto"/>
        <w:jc w:val="both"/>
        <w:rPr>
          <w:rFonts w:ascii="Constantia" w:eastAsia="Times New Roman" w:hAnsi="Constantia" w:cs="Times New Roman"/>
          <w:color w:val="202124"/>
          <w:sz w:val="20"/>
          <w:szCs w:val="20"/>
          <w:lang w:val="pl" w:eastAsia="pl-PL"/>
        </w:rPr>
      </w:pPr>
      <w:r w:rsidRPr="0015047C">
        <w:rPr>
          <w:rFonts w:ascii="Constantia" w:eastAsia="Times New Roman" w:hAnsi="Constantia" w:cs="Times New Roman"/>
          <w:sz w:val="20"/>
          <w:szCs w:val="20"/>
        </w:rPr>
        <w:t xml:space="preserve">Administratorem </w:t>
      </w:r>
      <w:r w:rsidRPr="00DD36F3">
        <w:rPr>
          <w:rFonts w:ascii="Constantia" w:eastAsia="Times New Roman" w:hAnsi="Constantia" w:cs="Times New Roman"/>
          <w:color w:val="202124"/>
          <w:sz w:val="20"/>
          <w:szCs w:val="20"/>
          <w:lang w:val="pl" w:eastAsia="pl-PL"/>
        </w:rPr>
        <w:t xml:space="preserve">Pani/Pana danych osobowych jest Uniwersytet w Białymstoku, ul. Świerkowa 20 B, 15-328 Białystok. Informacje o przyjętej polityce prywatności znajdują się pod adresem internetowym: </w:t>
      </w:r>
      <w:hyperlink r:id="rId7" w:history="1">
        <w:r w:rsidRPr="00DD36F3">
          <w:rPr>
            <w:rStyle w:val="Hipercze"/>
            <w:rFonts w:ascii="Constantia" w:eastAsia="Times New Roman" w:hAnsi="Constantia" w:cs="Times New Roman"/>
            <w:sz w:val="20"/>
            <w:szCs w:val="20"/>
            <w:lang w:val="pl" w:eastAsia="pl-PL"/>
          </w:rPr>
          <w:t>https://uwb.edu.pl/ochrona-danych-osobowych</w:t>
        </w:r>
      </w:hyperlink>
      <w:r w:rsidRPr="00DD36F3">
        <w:rPr>
          <w:rFonts w:ascii="Constantia" w:eastAsia="Times New Roman" w:hAnsi="Constantia" w:cs="Times New Roman"/>
          <w:color w:val="202124"/>
          <w:sz w:val="20"/>
          <w:szCs w:val="20"/>
          <w:lang w:val="pl" w:eastAsia="pl-PL"/>
        </w:rPr>
        <w:t>.</w:t>
      </w:r>
    </w:p>
    <w:p w14:paraId="6B6F9475" w14:textId="77777777" w:rsidR="00933DAB" w:rsidRPr="00DD36F3" w:rsidRDefault="00933DAB" w:rsidP="00933DAB">
      <w:pPr>
        <w:keepLines/>
        <w:numPr>
          <w:ilvl w:val="0"/>
          <w:numId w:val="1"/>
        </w:numPr>
        <w:spacing w:after="0" w:line="240" w:lineRule="auto"/>
        <w:jc w:val="both"/>
        <w:rPr>
          <w:rFonts w:ascii="Constantia" w:eastAsia="Times New Roman" w:hAnsi="Constantia" w:cs="Times New Roman"/>
          <w:color w:val="202124"/>
          <w:sz w:val="20"/>
          <w:szCs w:val="20"/>
          <w:lang w:val="pl" w:eastAsia="pl-PL"/>
        </w:rPr>
      </w:pPr>
      <w:r w:rsidRPr="00DD36F3">
        <w:rPr>
          <w:rFonts w:ascii="Constantia" w:eastAsia="Times New Roman" w:hAnsi="Constantia" w:cs="Times New Roman"/>
          <w:sz w:val="20"/>
          <w:szCs w:val="20"/>
          <w:lang w:val="pl"/>
        </w:rPr>
        <w:t xml:space="preserve">Administrator danych </w:t>
      </w:r>
      <w:r w:rsidRPr="0015047C">
        <w:rPr>
          <w:rFonts w:ascii="Constantia" w:eastAsia="Times New Roman" w:hAnsi="Constantia" w:cs="Times New Roman"/>
          <w:sz w:val="20"/>
          <w:szCs w:val="20"/>
        </w:rPr>
        <w:t xml:space="preserve">powołał Inspektora Ochrony Danych, odpowiadającego za prawidłowość przetwarzania danych osobowych, z którym można skontaktować się za pośrednictwem adresu e-mail:  </w:t>
      </w:r>
      <w:hyperlink r:id="rId8" w:history="1">
        <w:r w:rsidRPr="0015047C">
          <w:rPr>
            <w:rStyle w:val="Hipercze"/>
            <w:rFonts w:ascii="Constantia" w:eastAsia="Times New Roman" w:hAnsi="Constantia" w:cs="Times New Roman"/>
            <w:sz w:val="20"/>
            <w:szCs w:val="20"/>
          </w:rPr>
          <w:t>iod@uwb.edu.pl</w:t>
        </w:r>
      </w:hyperlink>
      <w:r w:rsidRPr="0015047C">
        <w:rPr>
          <w:rFonts w:ascii="Constantia" w:eastAsia="Times New Roman" w:hAnsi="Constantia" w:cs="Times New Roman"/>
          <w:sz w:val="20"/>
          <w:szCs w:val="20"/>
        </w:rPr>
        <w:t>.</w:t>
      </w:r>
      <w:r w:rsidRPr="00DD36F3">
        <w:rPr>
          <w:rFonts w:ascii="Constantia" w:eastAsia="Times New Roman" w:hAnsi="Constantia" w:cs="Times New Roman"/>
          <w:sz w:val="20"/>
          <w:szCs w:val="20"/>
        </w:rPr>
        <w:t xml:space="preserve"> </w:t>
      </w:r>
    </w:p>
    <w:p w14:paraId="329F3F25" w14:textId="77777777" w:rsidR="00933DAB" w:rsidRPr="000C54DE" w:rsidRDefault="00933DAB" w:rsidP="00933DAB">
      <w:pPr>
        <w:keepLines/>
        <w:numPr>
          <w:ilvl w:val="0"/>
          <w:numId w:val="1"/>
        </w:numPr>
        <w:spacing w:after="0" w:line="240" w:lineRule="auto"/>
        <w:jc w:val="both"/>
        <w:rPr>
          <w:rFonts w:ascii="Constantia" w:eastAsia="Times New Roman" w:hAnsi="Constantia" w:cs="Times New Roman"/>
          <w:color w:val="202124"/>
          <w:sz w:val="20"/>
          <w:szCs w:val="20"/>
          <w:lang w:val="pl" w:eastAsia="pl-PL"/>
        </w:rPr>
      </w:pPr>
      <w:r w:rsidRPr="00620520">
        <w:rPr>
          <w:rFonts w:ascii="Constantia" w:eastAsia="Times New Roman" w:hAnsi="Constantia" w:cs="Times New Roman"/>
          <w:sz w:val="20"/>
          <w:szCs w:val="20"/>
        </w:rPr>
        <w:t>Pani/Pana dane osobowe będą przetwarzane na podstawie i w celu</w:t>
      </w:r>
      <w:bookmarkStart w:id="0" w:name="_Hlk51585135"/>
      <w:r w:rsidRPr="00620520">
        <w:rPr>
          <w:rFonts w:ascii="Constantia" w:eastAsia="Times New Roman" w:hAnsi="Constantia" w:cs="Times New Roman"/>
          <w:sz w:val="20"/>
          <w:szCs w:val="20"/>
        </w:rPr>
        <w:t xml:space="preserve">: </w:t>
      </w:r>
      <w:bookmarkEnd w:id="0"/>
    </w:p>
    <w:p w14:paraId="224644FC" w14:textId="254335F2" w:rsidR="00933DAB" w:rsidRPr="000C54DE" w:rsidRDefault="00933DAB" w:rsidP="00933DAB">
      <w:pPr>
        <w:pStyle w:val="Akapitzlist"/>
        <w:keepLines/>
        <w:numPr>
          <w:ilvl w:val="0"/>
          <w:numId w:val="4"/>
        </w:numPr>
        <w:spacing w:after="0" w:line="240" w:lineRule="auto"/>
        <w:jc w:val="both"/>
        <w:rPr>
          <w:rFonts w:ascii="Constantia" w:eastAsia="Times New Roman" w:hAnsi="Constantia" w:cs="Times New Roman"/>
          <w:color w:val="202124"/>
          <w:sz w:val="20"/>
          <w:szCs w:val="20"/>
          <w:lang w:val="pl" w:eastAsia="pl-PL"/>
        </w:rPr>
      </w:pPr>
      <w:r>
        <w:rPr>
          <w:rFonts w:ascii="Constantia" w:eastAsia="Times New Roman" w:hAnsi="Constantia" w:cs="Times New Roman"/>
          <w:color w:val="000000"/>
          <w:sz w:val="20"/>
          <w:szCs w:val="20"/>
          <w:lang w:eastAsia="pl-PL"/>
        </w:rPr>
        <w:t xml:space="preserve">zawarcia i </w:t>
      </w:r>
      <w:r w:rsidRPr="000C54DE">
        <w:rPr>
          <w:rFonts w:ascii="Constantia" w:eastAsia="Times New Roman" w:hAnsi="Constantia" w:cs="Times New Roman"/>
          <w:color w:val="000000"/>
          <w:sz w:val="20"/>
          <w:szCs w:val="20"/>
          <w:lang w:eastAsia="pl-PL"/>
        </w:rPr>
        <w:t xml:space="preserve">realizacji </w:t>
      </w:r>
      <w:r w:rsidRPr="00E4690C">
        <w:rPr>
          <w:rFonts w:ascii="Constantia" w:eastAsia="Times New Roman" w:hAnsi="Constantia" w:cs="Times New Roman"/>
          <w:sz w:val="20"/>
          <w:szCs w:val="20"/>
        </w:rPr>
        <w:t>Umow</w:t>
      </w:r>
      <w:r>
        <w:rPr>
          <w:rFonts w:ascii="Constantia" w:eastAsia="Times New Roman" w:hAnsi="Constantia" w:cs="Times New Roman"/>
          <w:sz w:val="20"/>
          <w:szCs w:val="20"/>
        </w:rPr>
        <w:t>y</w:t>
      </w:r>
      <w:r w:rsidRPr="00E4690C">
        <w:rPr>
          <w:rFonts w:ascii="Constantia" w:eastAsia="Times New Roman" w:hAnsi="Constantia" w:cs="Times New Roman"/>
          <w:sz w:val="20"/>
          <w:szCs w:val="20"/>
        </w:rPr>
        <w:t xml:space="preserve"> </w:t>
      </w:r>
      <w:r w:rsidR="00917A47">
        <w:rPr>
          <w:rFonts w:ascii="Constantia" w:eastAsia="Times New Roman" w:hAnsi="Constantia" w:cs="Times New Roman"/>
          <w:sz w:val="20"/>
          <w:szCs w:val="20"/>
        </w:rPr>
        <w:t xml:space="preserve">- </w:t>
      </w:r>
      <w:r w:rsidRPr="000C54DE">
        <w:rPr>
          <w:rFonts w:ascii="Constantia" w:eastAsia="Times New Roman" w:hAnsi="Constantia" w:cs="Times New Roman"/>
          <w:color w:val="000000"/>
          <w:sz w:val="20"/>
          <w:szCs w:val="20"/>
          <w:lang w:eastAsia="pl-PL"/>
        </w:rPr>
        <w:t xml:space="preserve">podstawą do przetwarzania Pani/Pana danych osobowych jest art. 6 ust. 1 lit </w:t>
      </w:r>
      <w:r>
        <w:rPr>
          <w:rFonts w:ascii="Constantia" w:eastAsia="Times New Roman" w:hAnsi="Constantia" w:cs="Times New Roman"/>
          <w:color w:val="000000"/>
          <w:sz w:val="20"/>
          <w:szCs w:val="20"/>
          <w:lang w:eastAsia="pl-PL"/>
        </w:rPr>
        <w:t>b)</w:t>
      </w:r>
      <w:r w:rsidRPr="000C54DE">
        <w:rPr>
          <w:rFonts w:ascii="Constantia" w:eastAsia="Times New Roman" w:hAnsi="Constantia" w:cs="Times New Roman"/>
          <w:color w:val="000000"/>
          <w:sz w:val="20"/>
          <w:szCs w:val="20"/>
          <w:lang w:eastAsia="pl-PL"/>
        </w:rPr>
        <w:t xml:space="preserve"> RODO</w:t>
      </w:r>
      <w:r>
        <w:rPr>
          <w:rFonts w:ascii="Constantia" w:eastAsia="Times New Roman" w:hAnsi="Constantia" w:cs="Times New Roman"/>
          <w:color w:val="000000"/>
          <w:sz w:val="20"/>
          <w:szCs w:val="20"/>
          <w:lang w:eastAsia="pl-PL"/>
        </w:rPr>
        <w:t>;</w:t>
      </w:r>
    </w:p>
    <w:p w14:paraId="7CD14984" w14:textId="77777777" w:rsidR="00933DAB" w:rsidRPr="000C54DE" w:rsidRDefault="00933DAB" w:rsidP="00933DAB">
      <w:pPr>
        <w:pStyle w:val="Akapitzlist"/>
        <w:keepLines/>
        <w:numPr>
          <w:ilvl w:val="0"/>
          <w:numId w:val="4"/>
        </w:numPr>
        <w:spacing w:after="0" w:line="240" w:lineRule="auto"/>
        <w:jc w:val="both"/>
        <w:rPr>
          <w:rFonts w:ascii="Constantia" w:eastAsia="Times New Roman" w:hAnsi="Constantia" w:cs="Times New Roman"/>
          <w:color w:val="202124"/>
          <w:sz w:val="20"/>
          <w:szCs w:val="20"/>
          <w:lang w:val="pl" w:eastAsia="pl-PL"/>
        </w:rPr>
      </w:pPr>
      <w:r>
        <w:rPr>
          <w:rFonts w:ascii="Constantia" w:eastAsia="Times New Roman" w:hAnsi="Constantia" w:cs="Times New Roman"/>
          <w:color w:val="000000"/>
          <w:sz w:val="20"/>
          <w:szCs w:val="20"/>
          <w:lang w:val="pl" w:eastAsia="pl-PL"/>
        </w:rPr>
        <w:t>wypełnienia obowiązków prawnych, ciążących na Administratorze, w szczególności obowiązków podatkowych, księgowych i w zakresie sprawozdawczości finansowej – art. 6 ust. 1 lit. c) RODO;</w:t>
      </w:r>
    </w:p>
    <w:p w14:paraId="03FE4238" w14:textId="77777777" w:rsidR="00933DAB" w:rsidRPr="0037291D" w:rsidRDefault="00933DAB" w:rsidP="00933DAB">
      <w:pPr>
        <w:pStyle w:val="Akapitzlist"/>
        <w:keepLines/>
        <w:numPr>
          <w:ilvl w:val="0"/>
          <w:numId w:val="4"/>
        </w:numPr>
        <w:spacing w:after="0" w:line="240" w:lineRule="auto"/>
        <w:jc w:val="both"/>
        <w:rPr>
          <w:rFonts w:ascii="Constantia" w:eastAsia="Times New Roman" w:hAnsi="Constantia" w:cs="Times New Roman"/>
          <w:color w:val="202124"/>
          <w:sz w:val="20"/>
          <w:szCs w:val="20"/>
          <w:lang w:val="pl" w:eastAsia="pl-PL"/>
        </w:rPr>
      </w:pPr>
      <w:r>
        <w:rPr>
          <w:rFonts w:ascii="Constantia" w:eastAsia="Times New Roman" w:hAnsi="Constantia" w:cs="Times New Roman"/>
          <w:color w:val="000000"/>
          <w:sz w:val="20"/>
          <w:szCs w:val="20"/>
          <w:lang w:val="pl" w:eastAsia="pl-PL"/>
        </w:rPr>
        <w:t xml:space="preserve">prawnie uzasadnionych interesów Administratora, w szczególności związanych z umożliwieniem wymiany informacji niezbędnych do wykonania Umowy, komunikacji w trakcie realizacji Umowy oraz rozliczenia Umowy, a także ustalenia, </w:t>
      </w:r>
      <w:r w:rsidRPr="0037291D">
        <w:rPr>
          <w:rFonts w:ascii="Constantia" w:eastAsia="Times New Roman" w:hAnsi="Constantia" w:cs="Times New Roman"/>
          <w:color w:val="000000"/>
          <w:sz w:val="20"/>
          <w:szCs w:val="20"/>
          <w:lang w:val="pl" w:eastAsia="pl-PL"/>
        </w:rPr>
        <w:t>dochodzenia</w:t>
      </w:r>
      <w:r>
        <w:rPr>
          <w:rFonts w:ascii="Constantia" w:eastAsia="Times New Roman" w:hAnsi="Constantia" w:cs="Times New Roman"/>
          <w:color w:val="000000"/>
          <w:sz w:val="20"/>
          <w:szCs w:val="20"/>
          <w:lang w:val="pl" w:eastAsia="pl-PL"/>
        </w:rPr>
        <w:t xml:space="preserve"> i </w:t>
      </w:r>
      <w:r w:rsidRPr="0037291D">
        <w:rPr>
          <w:rFonts w:ascii="Constantia" w:eastAsia="Times New Roman" w:hAnsi="Constantia" w:cs="Times New Roman"/>
          <w:color w:val="000000"/>
          <w:sz w:val="20"/>
          <w:szCs w:val="20"/>
          <w:lang w:val="pl" w:eastAsia="pl-PL"/>
        </w:rPr>
        <w:t>obrony roszczeń – art. 6 ust. 1 lit. f) RODO</w:t>
      </w:r>
      <w:r w:rsidRPr="0037291D">
        <w:rPr>
          <w:rFonts w:ascii="Constantia" w:eastAsia="Times New Roman" w:hAnsi="Constantia" w:cs="Times New Roman"/>
          <w:color w:val="000000"/>
          <w:sz w:val="20"/>
          <w:szCs w:val="20"/>
          <w:lang w:eastAsia="pl-PL"/>
        </w:rPr>
        <w:t xml:space="preserve">. </w:t>
      </w:r>
    </w:p>
    <w:p w14:paraId="4C3F1C29" w14:textId="77777777" w:rsidR="00933DAB" w:rsidRPr="0037291D" w:rsidRDefault="00933DAB" w:rsidP="00933DAB">
      <w:pPr>
        <w:numPr>
          <w:ilvl w:val="0"/>
          <w:numId w:val="1"/>
        </w:numPr>
        <w:spacing w:after="0" w:line="240" w:lineRule="auto"/>
        <w:jc w:val="both"/>
        <w:rPr>
          <w:rFonts w:ascii="Constantia" w:eastAsia="Times New Roman" w:hAnsi="Constantia" w:cs="Times New Roman"/>
          <w:sz w:val="20"/>
          <w:szCs w:val="20"/>
        </w:rPr>
      </w:pPr>
      <w:r w:rsidRPr="0037291D">
        <w:rPr>
          <w:rFonts w:ascii="Constantia" w:eastAsia="Times New Roman" w:hAnsi="Constantia" w:cs="Times New Roman"/>
          <w:sz w:val="20"/>
          <w:szCs w:val="20"/>
          <w:lang w:val="pl"/>
        </w:rPr>
        <w:t xml:space="preserve">Podanie danych osobowych </w:t>
      </w:r>
      <w:r w:rsidRPr="0037291D">
        <w:rPr>
          <w:rFonts w:ascii="Constantia" w:eastAsia="Times New Roman" w:hAnsi="Constantia" w:cs="Times New Roman"/>
          <w:sz w:val="20"/>
          <w:szCs w:val="20"/>
        </w:rPr>
        <w:t xml:space="preserve">jest niezbędne do realizacji </w:t>
      </w:r>
      <w:r>
        <w:rPr>
          <w:rFonts w:ascii="Constantia" w:eastAsia="Times New Roman" w:hAnsi="Constantia" w:cs="Times New Roman"/>
          <w:sz w:val="20"/>
          <w:szCs w:val="20"/>
        </w:rPr>
        <w:t>Umowy</w:t>
      </w:r>
      <w:r w:rsidRPr="0037291D">
        <w:rPr>
          <w:rFonts w:ascii="Constantia" w:eastAsia="Times New Roman" w:hAnsi="Constantia" w:cs="Times New Roman"/>
          <w:sz w:val="20"/>
          <w:szCs w:val="20"/>
        </w:rPr>
        <w:t>.</w:t>
      </w:r>
    </w:p>
    <w:p w14:paraId="2C28251E" w14:textId="2C891996" w:rsidR="00933DAB" w:rsidRPr="00DD36F3" w:rsidRDefault="00933DAB" w:rsidP="00933DAB">
      <w:pPr>
        <w:numPr>
          <w:ilvl w:val="0"/>
          <w:numId w:val="1"/>
        </w:numPr>
        <w:spacing w:after="0" w:line="240" w:lineRule="auto"/>
        <w:jc w:val="both"/>
        <w:rPr>
          <w:rFonts w:ascii="Constantia" w:eastAsia="Times New Roman" w:hAnsi="Constantia" w:cs="Times New Roman"/>
          <w:sz w:val="20"/>
          <w:szCs w:val="20"/>
        </w:rPr>
      </w:pPr>
      <w:r w:rsidRPr="00DD36F3">
        <w:rPr>
          <w:rFonts w:ascii="Constantia" w:eastAsia="Times New Roman" w:hAnsi="Constantia" w:cs="Times New Roman"/>
          <w:sz w:val="20"/>
          <w:szCs w:val="20"/>
        </w:rPr>
        <w:t xml:space="preserve">Pani/Pana dane osobowe będą przetwarzane przez okres niezbędny do realizacji celów związanych z </w:t>
      </w:r>
      <w:r>
        <w:rPr>
          <w:rFonts w:ascii="Constantia" w:eastAsia="Times New Roman" w:hAnsi="Constantia" w:cs="Times New Roman"/>
          <w:sz w:val="20"/>
          <w:szCs w:val="20"/>
        </w:rPr>
        <w:t xml:space="preserve">realizacją </w:t>
      </w:r>
      <w:r w:rsidRPr="00E4690C">
        <w:rPr>
          <w:rFonts w:ascii="Constantia" w:eastAsia="Times New Roman" w:hAnsi="Constantia" w:cs="Times New Roman"/>
          <w:sz w:val="20"/>
          <w:szCs w:val="20"/>
        </w:rPr>
        <w:t>Umow</w:t>
      </w:r>
      <w:r>
        <w:rPr>
          <w:rFonts w:ascii="Constantia" w:eastAsia="Times New Roman" w:hAnsi="Constantia" w:cs="Times New Roman"/>
          <w:sz w:val="20"/>
          <w:szCs w:val="20"/>
        </w:rPr>
        <w:t>y</w:t>
      </w:r>
      <w:r w:rsidRPr="00E4690C">
        <w:rPr>
          <w:rFonts w:ascii="Constantia" w:eastAsia="Times New Roman" w:hAnsi="Constantia" w:cs="Times New Roman"/>
          <w:sz w:val="20"/>
          <w:szCs w:val="20"/>
        </w:rPr>
        <w:t xml:space="preserve"> </w:t>
      </w:r>
      <w:r>
        <w:rPr>
          <w:rFonts w:ascii="Constantia" w:eastAsia="Times New Roman" w:hAnsi="Constantia" w:cs="Times New Roman"/>
          <w:sz w:val="20"/>
          <w:szCs w:val="20"/>
        </w:rPr>
        <w:t>nie dłużej jednak niż</w:t>
      </w:r>
      <w:r w:rsidRPr="00DD36F3">
        <w:rPr>
          <w:rFonts w:ascii="Constantia" w:eastAsia="Times New Roman" w:hAnsi="Constantia" w:cs="Times New Roman"/>
          <w:sz w:val="20"/>
          <w:szCs w:val="20"/>
        </w:rPr>
        <w:t>:</w:t>
      </w:r>
    </w:p>
    <w:p w14:paraId="1B24A9AC" w14:textId="77777777" w:rsidR="00933DAB" w:rsidRPr="002B40F3" w:rsidRDefault="00933DAB" w:rsidP="00933DA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nstantia" w:eastAsia="Times New Roman" w:hAnsi="Constantia" w:cs="Times New Roman"/>
          <w:sz w:val="20"/>
          <w:szCs w:val="20"/>
        </w:rPr>
      </w:pPr>
      <w:r w:rsidRPr="002B40F3">
        <w:rPr>
          <w:rFonts w:ascii="Constantia" w:eastAsia="Times New Roman" w:hAnsi="Constantia" w:cs="Times New Roman"/>
          <w:sz w:val="20"/>
          <w:szCs w:val="20"/>
        </w:rPr>
        <w:t xml:space="preserve">do momentu zgłoszenia przez </w:t>
      </w:r>
      <w:r>
        <w:rPr>
          <w:rFonts w:ascii="Constantia" w:eastAsia="Times New Roman" w:hAnsi="Constantia" w:cs="Times New Roman"/>
          <w:sz w:val="20"/>
          <w:szCs w:val="20"/>
        </w:rPr>
        <w:t>Pani/Pana</w:t>
      </w:r>
      <w:r w:rsidRPr="002B40F3">
        <w:rPr>
          <w:rFonts w:ascii="Constantia" w:eastAsia="Times New Roman" w:hAnsi="Constantia" w:cs="Times New Roman"/>
          <w:sz w:val="20"/>
          <w:szCs w:val="20"/>
        </w:rPr>
        <w:t xml:space="preserve"> wniosku o ich usunięcie, cofnięcie zgody na przetwarzanie danych osobowych, przetwarzanie ograniczenia, sprzeciwu wobec ich przetwarzania lub ich przenoszenia;</w:t>
      </w:r>
    </w:p>
    <w:p w14:paraId="688DE0AE" w14:textId="77777777" w:rsidR="00933DAB" w:rsidRPr="00DD36F3" w:rsidRDefault="00933DAB" w:rsidP="00933DA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nstantia" w:eastAsia="Times New Roman" w:hAnsi="Constantia" w:cs="Times New Roman"/>
          <w:sz w:val="20"/>
          <w:szCs w:val="20"/>
        </w:rPr>
      </w:pPr>
      <w:r w:rsidRPr="00DD36F3">
        <w:rPr>
          <w:rFonts w:ascii="Constantia" w:eastAsia="Times New Roman" w:hAnsi="Constantia" w:cs="Times New Roman"/>
          <w:sz w:val="20"/>
          <w:szCs w:val="20"/>
        </w:rPr>
        <w:t>do czasu przedawnienia roszczeń zgodnie z powszechnie obowiązującymi przepisami prawa polskiego - w celu ustalenia dochodzenia lub obrony przed roszczeniami;</w:t>
      </w:r>
    </w:p>
    <w:p w14:paraId="25F17211" w14:textId="77777777" w:rsidR="00933DAB" w:rsidRPr="000D6D14" w:rsidRDefault="00933DAB" w:rsidP="00933DA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nstantia" w:eastAsia="Times New Roman" w:hAnsi="Constantia" w:cs="Times New Roman"/>
          <w:sz w:val="20"/>
          <w:szCs w:val="20"/>
        </w:rPr>
      </w:pPr>
      <w:r w:rsidRPr="00DD36F3">
        <w:rPr>
          <w:rFonts w:ascii="Constantia" w:eastAsia="Times New Roman" w:hAnsi="Constantia" w:cs="Times New Roman"/>
          <w:sz w:val="20"/>
          <w:szCs w:val="20"/>
        </w:rPr>
        <w:t>do czasu realizacji prawnie uzasadnionego interesu Administratora</w:t>
      </w:r>
      <w:r>
        <w:rPr>
          <w:rFonts w:ascii="Constantia" w:eastAsia="Times New Roman" w:hAnsi="Constantia" w:cs="Times New Roman"/>
          <w:sz w:val="20"/>
          <w:szCs w:val="20"/>
        </w:rPr>
        <w:t>.</w:t>
      </w:r>
    </w:p>
    <w:p w14:paraId="3AB1BD82" w14:textId="77777777" w:rsidR="00933DAB" w:rsidRPr="00DD36F3" w:rsidRDefault="00933DAB" w:rsidP="00933DAB">
      <w:pPr>
        <w:numPr>
          <w:ilvl w:val="0"/>
          <w:numId w:val="1"/>
        </w:numPr>
        <w:spacing w:after="0" w:line="240" w:lineRule="auto"/>
        <w:jc w:val="both"/>
        <w:rPr>
          <w:rFonts w:ascii="Constantia" w:eastAsia="Times New Roman" w:hAnsi="Constantia" w:cs="Times New Roman"/>
          <w:sz w:val="20"/>
          <w:szCs w:val="20"/>
        </w:rPr>
      </w:pPr>
      <w:r>
        <w:rPr>
          <w:rFonts w:ascii="Constantia" w:eastAsia="Times New Roman" w:hAnsi="Constantia" w:cs="Times New Roman"/>
          <w:sz w:val="20"/>
          <w:szCs w:val="20"/>
        </w:rPr>
        <w:t xml:space="preserve">Pani/Pana dane osobowe mogą zostać ujawnione podmiotom, z usług których korzysta Administrator. </w:t>
      </w:r>
      <w:r w:rsidRPr="00DD36F3">
        <w:rPr>
          <w:rFonts w:ascii="Constantia" w:eastAsia="Times New Roman" w:hAnsi="Constantia" w:cs="Times New Roman"/>
          <w:sz w:val="20"/>
          <w:szCs w:val="20"/>
        </w:rPr>
        <w:t xml:space="preserve">Odbiorcami danych </w:t>
      </w:r>
      <w:r>
        <w:rPr>
          <w:rFonts w:ascii="Constantia" w:eastAsia="Times New Roman" w:hAnsi="Constantia" w:cs="Times New Roman"/>
          <w:sz w:val="20"/>
          <w:szCs w:val="20"/>
        </w:rPr>
        <w:t xml:space="preserve">mogą być również, na podstawie zobowiązania, </w:t>
      </w:r>
      <w:r w:rsidRPr="00DD36F3">
        <w:rPr>
          <w:rFonts w:ascii="Constantia" w:eastAsia="Times New Roman" w:hAnsi="Constantia" w:cs="Times New Roman"/>
          <w:sz w:val="20"/>
          <w:szCs w:val="20"/>
        </w:rPr>
        <w:t xml:space="preserve"> instytucje upoważnione na mocy prawa (sądy, policja). Dostęp do danych osobowych będą posiadać pracownicy Administratora, którzy przetwarzają dane osobowe w związku z realizacją obowiązków służbowych. Odbiorcami danych osobowych mogą być także podmioty, którym administrator na podstawie umowy powierzenia przetwarzania danych osobowych zleci wykonanie określonych czynności, z którymi wiąże się konieczność przetwarzania danych osobowych.</w:t>
      </w:r>
    </w:p>
    <w:p w14:paraId="4FBFFB11" w14:textId="77777777" w:rsidR="00933DAB" w:rsidRPr="00DD36F3" w:rsidRDefault="00933DAB" w:rsidP="00933DAB">
      <w:pPr>
        <w:numPr>
          <w:ilvl w:val="0"/>
          <w:numId w:val="1"/>
        </w:numPr>
        <w:spacing w:after="0" w:line="240" w:lineRule="auto"/>
        <w:jc w:val="both"/>
        <w:rPr>
          <w:rFonts w:ascii="Constantia" w:eastAsia="Times New Roman" w:hAnsi="Constantia" w:cs="Times New Roman"/>
          <w:sz w:val="20"/>
          <w:szCs w:val="20"/>
        </w:rPr>
      </w:pPr>
      <w:r w:rsidRPr="00DD36F3">
        <w:rPr>
          <w:rFonts w:ascii="Constantia" w:eastAsia="Times New Roman" w:hAnsi="Constantia" w:cs="Times New Roman"/>
          <w:sz w:val="20"/>
          <w:szCs w:val="20"/>
        </w:rPr>
        <w:t>Przysługują Pani/Panu następujące prawa związane z przetwarzaniem danych osobowych:</w:t>
      </w:r>
    </w:p>
    <w:p w14:paraId="130FA906" w14:textId="77777777" w:rsidR="00933DAB" w:rsidRPr="00DD36F3" w:rsidRDefault="00933DAB" w:rsidP="00933DA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eastAsia="Times New Roman" w:hAnsi="Constantia" w:cs="Times New Roman"/>
          <w:sz w:val="20"/>
          <w:szCs w:val="20"/>
        </w:rPr>
      </w:pPr>
      <w:r w:rsidRPr="00DD36F3">
        <w:rPr>
          <w:rFonts w:ascii="Constantia" w:eastAsia="Times New Roman" w:hAnsi="Constantia" w:cs="Times New Roman"/>
          <w:sz w:val="20"/>
          <w:szCs w:val="20"/>
        </w:rPr>
        <w:t>prawo dostępu do swoich danych osobowych;</w:t>
      </w:r>
    </w:p>
    <w:p w14:paraId="5AD40998" w14:textId="77777777" w:rsidR="00933DAB" w:rsidRPr="00DD36F3" w:rsidRDefault="00933DAB" w:rsidP="00933DA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eastAsia="Times New Roman" w:hAnsi="Constantia" w:cs="Times New Roman"/>
          <w:sz w:val="20"/>
          <w:szCs w:val="20"/>
        </w:rPr>
      </w:pPr>
      <w:r w:rsidRPr="00DD36F3">
        <w:rPr>
          <w:rFonts w:ascii="Constantia" w:eastAsia="Times New Roman" w:hAnsi="Constantia" w:cs="Times New Roman"/>
          <w:sz w:val="20"/>
          <w:szCs w:val="20"/>
        </w:rPr>
        <w:t>prawo żądania sprostowania niedokładnych danych osobowych oraz uzupełnienia niekompletnych danych osobowych;</w:t>
      </w:r>
    </w:p>
    <w:p w14:paraId="1380F1D3" w14:textId="77777777" w:rsidR="00933DAB" w:rsidRPr="00DD36F3" w:rsidRDefault="00933DAB" w:rsidP="00933DA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eastAsia="Times New Roman" w:hAnsi="Constantia" w:cs="Times New Roman"/>
          <w:sz w:val="20"/>
          <w:szCs w:val="20"/>
        </w:rPr>
      </w:pPr>
      <w:r w:rsidRPr="00DD36F3">
        <w:rPr>
          <w:rFonts w:ascii="Constantia" w:eastAsia="Times New Roman" w:hAnsi="Constantia" w:cs="Times New Roman"/>
          <w:sz w:val="20"/>
          <w:szCs w:val="20"/>
        </w:rPr>
        <w:t>prawo żądania usunięcia danych osobowych (prawo to nie przysługuje w szczególności, gdy przetwarzanie danych jest niezbędne do wywiązania się z prawnego obowiązku wymagającego takiego przetwarzania na mocy obowiązujących przepisów prawa lub do wykonania zadania publicznego);</w:t>
      </w:r>
    </w:p>
    <w:p w14:paraId="54C9EAD1" w14:textId="77777777" w:rsidR="00933DAB" w:rsidRPr="00DD36F3" w:rsidRDefault="00933DAB" w:rsidP="00933DA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eastAsia="Times New Roman" w:hAnsi="Constantia" w:cs="Times New Roman"/>
          <w:sz w:val="20"/>
          <w:szCs w:val="20"/>
        </w:rPr>
      </w:pPr>
      <w:r w:rsidRPr="00DD36F3">
        <w:rPr>
          <w:rFonts w:ascii="Constantia" w:eastAsia="Times New Roman" w:hAnsi="Constantia" w:cs="Times New Roman"/>
          <w:sz w:val="20"/>
          <w:szCs w:val="20"/>
        </w:rPr>
        <w:t>prawo do żądania ograniczenia przetwarzania Pani/Pana danych osobowych;</w:t>
      </w:r>
    </w:p>
    <w:p w14:paraId="6142327C" w14:textId="77777777" w:rsidR="00933DAB" w:rsidRPr="00DD36F3" w:rsidRDefault="00933DAB" w:rsidP="00933DA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eastAsia="Times New Roman" w:hAnsi="Constantia" w:cs="Times New Roman"/>
          <w:sz w:val="20"/>
          <w:szCs w:val="20"/>
        </w:rPr>
      </w:pPr>
      <w:r w:rsidRPr="00DD36F3">
        <w:rPr>
          <w:rFonts w:ascii="Constantia" w:eastAsia="Times New Roman" w:hAnsi="Constantia" w:cs="Times New Roman"/>
          <w:sz w:val="20"/>
          <w:szCs w:val="20"/>
        </w:rPr>
        <w:t>prawo do wniesienia sprzeciwu wobec przetwarzania Pani/Pana danych osobowych;</w:t>
      </w:r>
    </w:p>
    <w:p w14:paraId="4397A1BA" w14:textId="77777777" w:rsidR="00933DAB" w:rsidRPr="00DD36F3" w:rsidRDefault="00933DAB" w:rsidP="00933DA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eastAsia="Times New Roman" w:hAnsi="Constantia" w:cs="Times New Roman"/>
          <w:sz w:val="20"/>
          <w:szCs w:val="20"/>
        </w:rPr>
      </w:pPr>
      <w:r w:rsidRPr="00DD36F3">
        <w:rPr>
          <w:rFonts w:ascii="Constantia" w:eastAsia="Times New Roman" w:hAnsi="Constantia" w:cs="Times New Roman"/>
          <w:sz w:val="20"/>
          <w:szCs w:val="20"/>
        </w:rPr>
        <w:t>prawo do przenoszenia Pani/Pana danych osobowych;</w:t>
      </w:r>
    </w:p>
    <w:p w14:paraId="2B243EE1" w14:textId="77777777" w:rsidR="00933DAB" w:rsidRPr="00DD36F3" w:rsidRDefault="00933DAB" w:rsidP="00933DA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eastAsia="Times New Roman" w:hAnsi="Constantia" w:cs="Times New Roman"/>
          <w:sz w:val="20"/>
          <w:szCs w:val="20"/>
        </w:rPr>
      </w:pPr>
      <w:r w:rsidRPr="00DD36F3">
        <w:rPr>
          <w:rFonts w:ascii="Constantia" w:eastAsia="Times New Roman" w:hAnsi="Constantia" w:cs="Times New Roman"/>
          <w:sz w:val="20"/>
          <w:szCs w:val="20"/>
        </w:rPr>
        <w:t>prawo wniesienia skargi do organu nadzorczego zajmującego się ochroną danych osobowych, tj. Prezesa Urzędu Ochrony Danych Osobowych;</w:t>
      </w:r>
    </w:p>
    <w:p w14:paraId="288CFD34" w14:textId="77777777" w:rsidR="00933DAB" w:rsidRPr="00DD36F3" w:rsidRDefault="00933DAB" w:rsidP="00933DA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eastAsia="Times New Roman" w:hAnsi="Constantia" w:cs="Times New Roman"/>
          <w:sz w:val="20"/>
          <w:szCs w:val="20"/>
        </w:rPr>
      </w:pPr>
      <w:r w:rsidRPr="00DD36F3">
        <w:rPr>
          <w:rFonts w:ascii="Constantia" w:eastAsia="Times New Roman" w:hAnsi="Constantia" w:cs="Times New Roman"/>
          <w:sz w:val="20"/>
          <w:szCs w:val="20"/>
        </w:rPr>
        <w:t>Pani/Pana dane osobowe nie będą przekazywane poza Europejski Obszar Gospodarczy (EOG).</w:t>
      </w:r>
    </w:p>
    <w:p w14:paraId="319EBA91" w14:textId="700A2182" w:rsidR="00FA3B6B" w:rsidRPr="007F0B73" w:rsidRDefault="00933DAB" w:rsidP="007F0B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eastAsia="Times New Roman" w:hAnsi="Constantia" w:cs="Times New Roman"/>
          <w:sz w:val="20"/>
          <w:szCs w:val="20"/>
        </w:rPr>
      </w:pPr>
      <w:r w:rsidRPr="00DD36F3">
        <w:rPr>
          <w:rFonts w:ascii="Constantia" w:eastAsia="Times New Roman" w:hAnsi="Constantia" w:cs="Times New Roman"/>
          <w:sz w:val="20"/>
          <w:szCs w:val="20"/>
        </w:rPr>
        <w:t xml:space="preserve">Pani/Pana dane osobowe nie będą profilowane. </w:t>
      </w:r>
    </w:p>
    <w:sectPr w:rsidR="00FA3B6B" w:rsidRPr="007F0B73" w:rsidSect="00104937">
      <w:headerReference w:type="default" r:id="rId9"/>
      <w:headerReference w:type="first" r:id="rId10"/>
      <w:pgSz w:w="11906" w:h="16838" w:code="9"/>
      <w:pgMar w:top="1100" w:right="1191" w:bottom="1702" w:left="1191" w:header="76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BB997" w14:textId="77777777" w:rsidR="00361E29" w:rsidRDefault="00361E29">
      <w:pPr>
        <w:spacing w:after="0" w:line="240" w:lineRule="auto"/>
      </w:pPr>
      <w:r>
        <w:separator/>
      </w:r>
    </w:p>
  </w:endnote>
  <w:endnote w:type="continuationSeparator" w:id="0">
    <w:p w14:paraId="77AB4619" w14:textId="77777777" w:rsidR="00361E29" w:rsidRDefault="00361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8A7C7" w14:textId="77777777" w:rsidR="00361E29" w:rsidRDefault="00361E29">
      <w:pPr>
        <w:spacing w:after="0" w:line="240" w:lineRule="auto"/>
      </w:pPr>
      <w:r>
        <w:separator/>
      </w:r>
    </w:p>
  </w:footnote>
  <w:footnote w:type="continuationSeparator" w:id="0">
    <w:p w14:paraId="1AD008A6" w14:textId="77777777" w:rsidR="00361E29" w:rsidRDefault="00361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4B644" w14:textId="77777777" w:rsidR="000A3F13" w:rsidRPr="00B46D0E" w:rsidRDefault="000A3F13" w:rsidP="0081658B">
    <w:pPr>
      <w:pStyle w:val="Nagwek"/>
      <w:tabs>
        <w:tab w:val="clear" w:pos="4536"/>
        <w:tab w:val="clear" w:pos="9072"/>
      </w:tabs>
      <w:jc w:val="center"/>
      <w:rPr>
        <w:rFonts w:ascii="Montserrat" w:hAnsi="Montserrat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91FA0" w14:textId="77777777" w:rsidR="000A3F13" w:rsidRDefault="005163F4" w:rsidP="000B2536">
    <w:pPr>
      <w:pStyle w:val="Nagwek"/>
      <w:jc w:val="center"/>
    </w:pPr>
    <w:r w:rsidRPr="0075011D">
      <w:rPr>
        <w:noProof/>
        <w:lang w:eastAsia="pl-PL"/>
      </w:rPr>
      <w:drawing>
        <wp:inline distT="0" distB="0" distL="0" distR="0" wp14:anchorId="2844C25E" wp14:editId="70E14951">
          <wp:extent cx="1802765" cy="431165"/>
          <wp:effectExtent l="0" t="0" r="6985" b="6985"/>
          <wp:docPr id="1" name="Obraz 1" descr="justico_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justico_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6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5A18"/>
    <w:multiLevelType w:val="hybridMultilevel"/>
    <w:tmpl w:val="085875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E44DBA"/>
    <w:multiLevelType w:val="multilevel"/>
    <w:tmpl w:val="472A76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 w15:restartNumberingAfterBreak="0">
    <w:nsid w:val="20656A0E"/>
    <w:multiLevelType w:val="hybridMultilevel"/>
    <w:tmpl w:val="B71C6290"/>
    <w:lvl w:ilvl="0" w:tplc="6AB4F0F0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846A34"/>
    <w:multiLevelType w:val="hybridMultilevel"/>
    <w:tmpl w:val="13C003AE"/>
    <w:lvl w:ilvl="0" w:tplc="62B64088">
      <w:start w:val="1"/>
      <w:numFmt w:val="decimal"/>
      <w:lvlText w:val="%1)"/>
      <w:lvlJc w:val="left"/>
      <w:pPr>
        <w:ind w:left="1494" w:hanging="360"/>
      </w:pPr>
      <w:rPr>
        <w:rFonts w:ascii="Constantia" w:eastAsia="Times New Roman" w:hAnsi="Constantia" w:cs="Times New Roman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AB"/>
    <w:rsid w:val="000A3F13"/>
    <w:rsid w:val="00361E29"/>
    <w:rsid w:val="005163F4"/>
    <w:rsid w:val="005E649E"/>
    <w:rsid w:val="007F0B73"/>
    <w:rsid w:val="00847291"/>
    <w:rsid w:val="00917A47"/>
    <w:rsid w:val="00933DAB"/>
    <w:rsid w:val="00B15D68"/>
    <w:rsid w:val="00FA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3558"/>
  <w15:chartTrackingRefBased/>
  <w15:docId w15:val="{24FB42AA-8456-4738-AF39-F308182C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D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3DA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33DAB"/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933DA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33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wb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wb.edu.pl/ochrona-danych-osobowy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ELNAW</dc:creator>
  <cp:keywords/>
  <dc:description/>
  <cp:lastModifiedBy>Katarzyna Krasowska</cp:lastModifiedBy>
  <cp:revision>3</cp:revision>
  <dcterms:created xsi:type="dcterms:W3CDTF">2025-02-26T12:14:00Z</dcterms:created>
  <dcterms:modified xsi:type="dcterms:W3CDTF">2025-02-26T12:15:00Z</dcterms:modified>
</cp:coreProperties>
</file>